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ECC" w:rsidRDefault="00210CCE">
      <w:pPr>
        <w:widowControl w:val="0"/>
        <w:spacing w:line="256" w:lineRule="auto"/>
        <w:ind w:firstLine="4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Приложение № 6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к решению Совета депутатов Ордынского района 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«О внесении изменений в решение 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депутатов Ордынского района Новосибирской области 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Ордынского района Новосибирской области 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2023 год и плановый период 2024 и 2025 годов» 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«</w:t>
      </w:r>
      <w:r w:rsidR="00C77661">
        <w:rPr>
          <w:sz w:val="20"/>
          <w:szCs w:val="20"/>
        </w:rPr>
        <w:t>14</w:t>
      </w:r>
      <w:r>
        <w:rPr>
          <w:sz w:val="20"/>
          <w:szCs w:val="20"/>
        </w:rPr>
        <w:t>» сентября 2023 года №</w:t>
      </w:r>
      <w:r w:rsidR="00C77661">
        <w:rPr>
          <w:sz w:val="20"/>
          <w:szCs w:val="20"/>
        </w:rPr>
        <w:t>174</w:t>
      </w:r>
      <w:bookmarkStart w:id="0" w:name="_GoBack"/>
      <w:bookmarkEnd w:id="0"/>
    </w:p>
    <w:tbl>
      <w:tblPr>
        <w:tblW w:w="10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7"/>
      </w:tblGrid>
      <w:tr w:rsidR="00CD0ECC">
        <w:trPr>
          <w:trHeight w:val="1253"/>
        </w:trPr>
        <w:tc>
          <w:tcPr>
            <w:tcW w:w="109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CD0ECC" w:rsidRDefault="00210CC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bookmarkStart w:id="1" w:name="RANGE!A1:J14"/>
            <w:bookmarkEnd w:id="1"/>
            <w:r>
              <w:rPr>
                <w:b/>
                <w:bCs/>
              </w:rPr>
              <w:t>Распределение бюджетных ассигнований на капитальные вложения из районного бюджета   по направлениям и объектам на 2023 год и плановый период 2024 и 2025 годов</w:t>
            </w:r>
          </w:p>
          <w:p w:rsidR="00CD0ECC" w:rsidRDefault="00210CCE">
            <w:pPr>
              <w:widowControl w:val="0"/>
              <w:spacing w:line="256" w:lineRule="auto"/>
              <w:ind w:firstLine="4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Приложение № 10</w:t>
            </w:r>
          </w:p>
          <w:p w:rsidR="00CD0ECC" w:rsidRDefault="00210CCE">
            <w:pPr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тыс. рублей. </w:t>
            </w:r>
          </w:p>
        </w:tc>
      </w:tr>
    </w:tbl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1985"/>
        <w:gridCol w:w="1134"/>
        <w:gridCol w:w="1275"/>
        <w:gridCol w:w="1134"/>
      </w:tblGrid>
      <w:tr w:rsidR="00CD0ECC">
        <w:trPr>
          <w:trHeight w:val="372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tab/>
            </w:r>
            <w:r>
              <w:rPr>
                <w:b/>
                <w:bCs/>
              </w:rPr>
              <w:t>Наименование мероприятий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КБК</w:t>
            </w:r>
          </w:p>
        </w:tc>
        <w:tc>
          <w:tcPr>
            <w:tcW w:w="1134" w:type="dxa"/>
          </w:tcPr>
          <w:p w:rsidR="00CD0ECC" w:rsidRDefault="00210CCE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  <w:tc>
          <w:tcPr>
            <w:tcW w:w="1275" w:type="dxa"/>
          </w:tcPr>
          <w:p w:rsidR="00CD0ECC" w:rsidRDefault="00210CCE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 год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 год</w:t>
            </w:r>
          </w:p>
        </w:tc>
      </w:tr>
      <w:tr w:rsidR="00CD0ECC">
        <w:trPr>
          <w:trHeight w:val="1421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 xml:space="preserve">444 0501 04000R0829 412 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 xml:space="preserve">5 918,2   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 xml:space="preserve">  12 136,5   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 xml:space="preserve">   3 259,2   </w:t>
            </w:r>
          </w:p>
        </w:tc>
      </w:tr>
      <w:tr w:rsidR="00CD0ECC" w:rsidTr="00210CCE">
        <w:trPr>
          <w:trHeight w:val="1757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Мероприятия по  строительству (приобретению на первичном рынке) служебного жилья для отдельных категорий граждан, проживающих и работающих на территории НСО , ГП НСО "Стимулирование развития жилищного строительства в НСО"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444 0501 4140170650 414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 xml:space="preserve">         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 xml:space="preserve">52 517,5    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 xml:space="preserve">  0,0   </w:t>
            </w:r>
          </w:p>
        </w:tc>
      </w:tr>
      <w:tr w:rsidR="00CD0ECC">
        <w:trPr>
          <w:trHeight w:val="1930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Субсидия на оплату расходов, связанных с 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 жилищного строительства в Новосибирской области"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444 0501 4170170830 414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19 615,3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 xml:space="preserve">10 398,4 </w:t>
            </w:r>
          </w:p>
        </w:tc>
      </w:tr>
      <w:tr w:rsidR="00CD0ECC" w:rsidTr="00210CCE">
        <w:trPr>
          <w:trHeight w:val="2123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Субсидии на реализацию мероприятий  по обеспечению жилыми помещениями многодетных  малообеспеченных семей по договорам социального найма 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444 0501 4150170639 414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7 000,0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2172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Субвенция на осуществление строительства жилых помещений для предоставления гражданам, указанным в статье 8 Федерального закона от 21 декабря 1996 года № 159-ФЗ "О дополнительных гарантиях по социальной поддержке детей-сирот и детей, оставшихся без попечения родителей"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444 1004 0400470399 414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85 133,7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72 971,7</w:t>
            </w:r>
          </w:p>
        </w:tc>
      </w:tr>
      <w:tr w:rsidR="00CD0ECC">
        <w:trPr>
          <w:trHeight w:val="1691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Мероприятия по благоустройству в рамках строительства площадки временного накопления твердых коммунальных отходов в Ордынском районе Новосибирской области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444 0503 0510060500 414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1</w:t>
            </w:r>
            <w:r w:rsidR="004603CB">
              <w:t xml:space="preserve"> </w:t>
            </w:r>
            <w:r>
              <w:t>200,0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2111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lastRenderedPageBreak/>
              <w:t>Софинансирование субсидии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"Развитие туризма в Новосибирской области"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444 0412 0412070710 414</w:t>
            </w:r>
          </w:p>
        </w:tc>
        <w:tc>
          <w:tcPr>
            <w:tcW w:w="1134" w:type="dxa"/>
            <w:noWrap/>
          </w:tcPr>
          <w:p w:rsidR="00CD0ECC" w:rsidRDefault="00C95DB7">
            <w:pPr>
              <w:tabs>
                <w:tab w:val="left" w:pos="9252"/>
              </w:tabs>
              <w:jc w:val="right"/>
            </w:pPr>
            <w:r>
              <w:t>0</w:t>
            </w:r>
            <w:r w:rsidR="00210CCE">
              <w:t>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1874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 xml:space="preserve">Мероприятия в области коммунального хозяйства по объекту «Водозаборная скважина с установкой водоподготовки в с.Козиха Ордынского района» и по объекту «Водопровод в с.Филиппово Ордынского района Новосибирской области» 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444 0502 0510065030 414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5</w:t>
            </w:r>
            <w:r w:rsidR="004603CB">
              <w:t xml:space="preserve"> </w:t>
            </w:r>
            <w:r>
              <w:t>276,6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2068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Выполнение проектно-изыскательских работ по объекту капитального строительства :Многоквартирный жилой дом, предназначенный для служебного жилья отдельный категорий граждан, и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 xml:space="preserve">444 0501 0510065040 414 </w:t>
            </w:r>
          </w:p>
        </w:tc>
        <w:tc>
          <w:tcPr>
            <w:tcW w:w="1134" w:type="dxa"/>
            <w:noWrap/>
          </w:tcPr>
          <w:p w:rsidR="00CD0ECC" w:rsidRDefault="00C95DB7" w:rsidP="00C95DB7">
            <w:pPr>
              <w:tabs>
                <w:tab w:val="left" w:pos="9252"/>
              </w:tabs>
              <w:jc w:val="right"/>
            </w:pPr>
            <w:r>
              <w:t>1</w:t>
            </w:r>
            <w:r w:rsidR="004603CB">
              <w:t xml:space="preserve"> </w:t>
            </w:r>
            <w:r>
              <w:t>424</w:t>
            </w:r>
            <w:r w:rsidR="00210CCE">
              <w:t>,</w:t>
            </w:r>
            <w:r>
              <w:t>2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>
        <w:trPr>
          <w:trHeight w:val="2355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444 0501 0400070139 412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26 632,1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  <w:p w:rsidR="00CD0ECC" w:rsidRDefault="00CD0ECC">
            <w:pPr>
              <w:tabs>
                <w:tab w:val="left" w:pos="9252"/>
              </w:tabs>
              <w:jc w:val="right"/>
            </w:pP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1578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Субсидия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1985" w:type="dxa"/>
          </w:tcPr>
          <w:p w:rsidR="00CD0ECC" w:rsidRDefault="00210CCE" w:rsidP="00C95DB7">
            <w:pPr>
              <w:tabs>
                <w:tab w:val="left" w:pos="9252"/>
              </w:tabs>
            </w:pPr>
            <w:r>
              <w:t xml:space="preserve">444 0501 </w:t>
            </w:r>
            <w:r w:rsidR="00C95DB7">
              <w:t>046007</w:t>
            </w:r>
            <w:r>
              <w:t>08</w:t>
            </w:r>
            <w:r>
              <w:rPr>
                <w:lang w:val="en-US"/>
              </w:rPr>
              <w:t>6</w:t>
            </w:r>
            <w:r>
              <w:t>0 414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1</w:t>
            </w:r>
            <w:r w:rsidR="003A458D">
              <w:t xml:space="preserve"> </w:t>
            </w:r>
            <w:r>
              <w:t>800,0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1507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ИМТ (ЧС) из  средств областного бюджета Новосибирской области, источником финансового обеспечения которых являются средства из резервного фонда Правительства Российской Федерации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444 0502 9900020540 414</w:t>
            </w:r>
          </w:p>
        </w:tc>
        <w:tc>
          <w:tcPr>
            <w:tcW w:w="1134" w:type="dxa"/>
            <w:noWrap/>
          </w:tcPr>
          <w:p w:rsidR="00CD0ECC" w:rsidRDefault="00C95DB7">
            <w:pPr>
              <w:tabs>
                <w:tab w:val="left" w:pos="9252"/>
              </w:tabs>
              <w:jc w:val="right"/>
            </w:pPr>
            <w:r>
              <w:t>37 058,4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210CCE">
        <w:trPr>
          <w:trHeight w:val="1906"/>
        </w:trPr>
        <w:tc>
          <w:tcPr>
            <w:tcW w:w="5353" w:type="dxa"/>
          </w:tcPr>
          <w:p w:rsidR="00210CCE" w:rsidRDefault="00210CCE">
            <w:pPr>
              <w:tabs>
                <w:tab w:val="left" w:pos="9252"/>
              </w:tabs>
              <w:jc w:val="both"/>
            </w:pPr>
            <w:r w:rsidRPr="00210CCE">
              <w:t>Софинансирование на реализацию мероприятий на реализацию мер подпрограммы "Строительство (приобретение на первичном рынке) служебного жилья для отдельных категорий граждан, проживающих и работающих на территории НСО" в рамках гос. программы НСО "Стимулирование развития жилищного строительства в НСО" за счет средств местного бюджета</w:t>
            </w:r>
          </w:p>
        </w:tc>
        <w:tc>
          <w:tcPr>
            <w:tcW w:w="1985" w:type="dxa"/>
          </w:tcPr>
          <w:p w:rsidR="00210CCE" w:rsidRDefault="00210CCE">
            <w:pPr>
              <w:tabs>
                <w:tab w:val="left" w:pos="9252"/>
              </w:tabs>
            </w:pPr>
            <w:r>
              <w:t>444 0501 0510170650 414</w:t>
            </w:r>
          </w:p>
        </w:tc>
        <w:tc>
          <w:tcPr>
            <w:tcW w:w="1134" w:type="dxa"/>
            <w:noWrap/>
          </w:tcPr>
          <w:p w:rsidR="00210CCE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210CCE" w:rsidRDefault="00210CCE">
            <w:pPr>
              <w:tabs>
                <w:tab w:val="left" w:pos="9252"/>
              </w:tabs>
              <w:jc w:val="right"/>
            </w:pPr>
            <w:r>
              <w:t>2</w:t>
            </w:r>
            <w:r w:rsidR="004603CB">
              <w:t xml:space="preserve"> </w:t>
            </w:r>
            <w:r>
              <w:t>764,1</w:t>
            </w:r>
          </w:p>
        </w:tc>
        <w:tc>
          <w:tcPr>
            <w:tcW w:w="1134" w:type="dxa"/>
            <w:noWrap/>
          </w:tcPr>
          <w:p w:rsidR="00210CCE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210CCE">
        <w:trPr>
          <w:trHeight w:val="1906"/>
        </w:trPr>
        <w:tc>
          <w:tcPr>
            <w:tcW w:w="5353" w:type="dxa"/>
          </w:tcPr>
          <w:p w:rsidR="00210CCE" w:rsidRPr="00210CCE" w:rsidRDefault="00210CCE">
            <w:pPr>
              <w:tabs>
                <w:tab w:val="left" w:pos="9252"/>
              </w:tabs>
              <w:jc w:val="both"/>
            </w:pPr>
            <w:r w:rsidRPr="00210CCE">
              <w:lastRenderedPageBreak/>
              <w:t>Софинансирование расходов  на оплату расходов,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жилищного строительства в Новосибирской области" за счет средств местного бюджета</w:t>
            </w:r>
          </w:p>
        </w:tc>
        <w:tc>
          <w:tcPr>
            <w:tcW w:w="1985" w:type="dxa"/>
          </w:tcPr>
          <w:p w:rsidR="00210CCE" w:rsidRDefault="00210CCE">
            <w:pPr>
              <w:tabs>
                <w:tab w:val="left" w:pos="9252"/>
              </w:tabs>
            </w:pPr>
            <w:r>
              <w:t xml:space="preserve">444 0501 0510170830 414 </w:t>
            </w:r>
          </w:p>
        </w:tc>
        <w:tc>
          <w:tcPr>
            <w:tcW w:w="1134" w:type="dxa"/>
            <w:noWrap/>
          </w:tcPr>
          <w:p w:rsidR="00210CCE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210CCE" w:rsidRDefault="00210CCE">
            <w:pPr>
              <w:tabs>
                <w:tab w:val="left" w:pos="9252"/>
              </w:tabs>
              <w:jc w:val="right"/>
            </w:pPr>
            <w:r>
              <w:t>1</w:t>
            </w:r>
            <w:r w:rsidR="004603CB">
              <w:t xml:space="preserve"> </w:t>
            </w:r>
            <w:r>
              <w:t>032,4</w:t>
            </w:r>
          </w:p>
        </w:tc>
        <w:tc>
          <w:tcPr>
            <w:tcW w:w="1134" w:type="dxa"/>
            <w:noWrap/>
          </w:tcPr>
          <w:p w:rsidR="00210CCE" w:rsidRDefault="00210CCE">
            <w:pPr>
              <w:tabs>
                <w:tab w:val="left" w:pos="9252"/>
              </w:tabs>
            </w:pPr>
            <w:r>
              <w:t>547,3</w:t>
            </w:r>
          </w:p>
        </w:tc>
      </w:tr>
      <w:tr w:rsidR="00C95DB7" w:rsidTr="00210CCE">
        <w:trPr>
          <w:trHeight w:val="738"/>
        </w:trPr>
        <w:tc>
          <w:tcPr>
            <w:tcW w:w="5353" w:type="dxa"/>
          </w:tcPr>
          <w:p w:rsidR="00C95DB7" w:rsidRDefault="00C95DB7">
            <w:pPr>
              <w:tabs>
                <w:tab w:val="left" w:pos="9252"/>
              </w:tabs>
              <w:jc w:val="both"/>
            </w:pPr>
            <w:r>
              <w:t>Резервные фонды местных администраций</w:t>
            </w:r>
          </w:p>
        </w:tc>
        <w:tc>
          <w:tcPr>
            <w:tcW w:w="1985" w:type="dxa"/>
          </w:tcPr>
          <w:p w:rsidR="00C95DB7" w:rsidRDefault="00C95DB7">
            <w:pPr>
              <w:tabs>
                <w:tab w:val="left" w:pos="9252"/>
              </w:tabs>
            </w:pPr>
            <w:r>
              <w:t>444 0502 0110000050 414</w:t>
            </w:r>
          </w:p>
        </w:tc>
        <w:tc>
          <w:tcPr>
            <w:tcW w:w="1134" w:type="dxa"/>
            <w:noWrap/>
          </w:tcPr>
          <w:p w:rsidR="00C95DB7" w:rsidRDefault="00C95DB7">
            <w:pPr>
              <w:tabs>
                <w:tab w:val="left" w:pos="9252"/>
              </w:tabs>
              <w:jc w:val="right"/>
            </w:pPr>
            <w:r>
              <w:t>20,0</w:t>
            </w:r>
          </w:p>
        </w:tc>
        <w:tc>
          <w:tcPr>
            <w:tcW w:w="1275" w:type="dxa"/>
            <w:noWrap/>
          </w:tcPr>
          <w:p w:rsidR="00C95DB7" w:rsidRDefault="00C95DB7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95DB7" w:rsidRDefault="00C95DB7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>
        <w:trPr>
          <w:trHeight w:val="756"/>
        </w:trPr>
        <w:tc>
          <w:tcPr>
            <w:tcW w:w="5353" w:type="dxa"/>
            <w:noWrap/>
          </w:tcPr>
          <w:p w:rsidR="00CD0ECC" w:rsidRDefault="00210CCE">
            <w:pPr>
              <w:tabs>
                <w:tab w:val="left" w:pos="925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985" w:type="dxa"/>
            <w:noWrap/>
          </w:tcPr>
          <w:p w:rsidR="00CD0ECC" w:rsidRDefault="00210CCE">
            <w:pPr>
              <w:tabs>
                <w:tab w:val="left" w:pos="9252"/>
              </w:tabs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  <w:p w:rsidR="00CD0ECC" w:rsidRDefault="00CD0ECC">
            <w:pPr>
              <w:tabs>
                <w:tab w:val="left" w:pos="9252"/>
              </w:tabs>
              <w:rPr>
                <w:b/>
                <w:bCs/>
              </w:rPr>
            </w:pPr>
          </w:p>
        </w:tc>
        <w:tc>
          <w:tcPr>
            <w:tcW w:w="1134" w:type="dxa"/>
            <w:noWrap/>
          </w:tcPr>
          <w:p w:rsidR="00CD0ECC" w:rsidRDefault="00C95DB7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79 329,5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180 199,5</w:t>
            </w:r>
          </w:p>
        </w:tc>
        <w:tc>
          <w:tcPr>
            <w:tcW w:w="1134" w:type="dxa"/>
            <w:noWrap/>
          </w:tcPr>
          <w:p w:rsidR="00CD0ECC" w:rsidRDefault="00210CCE" w:rsidP="00210CCE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87 176,6</w:t>
            </w:r>
          </w:p>
        </w:tc>
      </w:tr>
    </w:tbl>
    <w:p w:rsidR="00CD0ECC" w:rsidRDefault="00CD0ECC">
      <w:pPr>
        <w:jc w:val="both"/>
      </w:pPr>
    </w:p>
    <w:p w:rsidR="00CD0ECC" w:rsidRDefault="00210CCE">
      <w:pPr>
        <w:jc w:val="both"/>
      </w:pPr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0ECC" w:rsidRDefault="00210CCE">
      <w:pPr>
        <w:jc w:val="both"/>
      </w:pPr>
      <w:r>
        <w:t>Новосибирской   области                                 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0ECC" w:rsidRDefault="00CD0ECC">
      <w:pPr>
        <w:tabs>
          <w:tab w:val="left" w:pos="9252"/>
        </w:tabs>
      </w:pPr>
    </w:p>
    <w:sectPr w:rsidR="00CD0ECC">
      <w:pgSz w:w="11906" w:h="16838"/>
      <w:pgMar w:top="426" w:right="566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F8D" w:rsidRDefault="00281F8D">
      <w:r>
        <w:separator/>
      </w:r>
    </w:p>
  </w:endnote>
  <w:endnote w:type="continuationSeparator" w:id="0">
    <w:p w:rsidR="00281F8D" w:rsidRDefault="0028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F8D" w:rsidRDefault="00281F8D">
      <w:r>
        <w:separator/>
      </w:r>
    </w:p>
  </w:footnote>
  <w:footnote w:type="continuationSeparator" w:id="0">
    <w:p w:rsidR="00281F8D" w:rsidRDefault="00281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ECC"/>
    <w:rsid w:val="00210CCE"/>
    <w:rsid w:val="00281F8D"/>
    <w:rsid w:val="003A458D"/>
    <w:rsid w:val="004603CB"/>
    <w:rsid w:val="00C77661"/>
    <w:rsid w:val="00C95DB7"/>
    <w:rsid w:val="00CD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65473-794C-4B21-B3F3-4B0B1539F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fb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3216A-B08C-4974-9FA6-B39E2B7E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user</cp:lastModifiedBy>
  <cp:revision>87</cp:revision>
  <dcterms:created xsi:type="dcterms:W3CDTF">2018-02-09T06:44:00Z</dcterms:created>
  <dcterms:modified xsi:type="dcterms:W3CDTF">2023-09-13T09:34:00Z</dcterms:modified>
</cp:coreProperties>
</file>